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Default="00960F6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D34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7254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екция</w:t>
      </w:r>
      <w:r w:rsidRPr="00D34C4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D34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Метод параметризации дифференциального уравнения.</w:t>
      </w:r>
      <w:r w:rsidRPr="00D34C4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Уравнения Лагранжа, Клеро. Особые решения.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960F6E">
        <w:rPr>
          <w:rFonts w:ascii="Times New Roman" w:hAnsi="Times New Roman" w:cs="Times New Roman"/>
          <w:sz w:val="24"/>
          <w:szCs w:val="24"/>
        </w:rPr>
        <w:t>. Познакомить студентов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F6E">
        <w:rPr>
          <w:rFonts w:ascii="Times New Roman" w:hAnsi="Times New Roman" w:cs="Times New Roman"/>
          <w:sz w:val="24"/>
          <w:szCs w:val="24"/>
        </w:rPr>
        <w:t>м</w:t>
      </w:r>
      <w:r w:rsidRPr="00960F6E">
        <w:rPr>
          <w:rFonts w:ascii="Times New Roman" w:hAnsi="Times New Roman" w:cs="Times New Roman"/>
          <w:color w:val="000000" w:themeColor="text1"/>
          <w:sz w:val="24"/>
          <w:szCs w:val="24"/>
        </w:rPr>
        <w:t>етодом параметризации дифференциального уравнения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sz w:val="24"/>
          <w:szCs w:val="24"/>
        </w:rPr>
        <w:t xml:space="preserve"> теоремой существования и единственности для уравнения 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F6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0F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0F6E"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960F6E">
        <w:rPr>
          <w:rFonts w:ascii="Times New Roman" w:hAnsi="Times New Roman" w:cs="Times New Roman"/>
          <w:sz w:val="24"/>
          <w:szCs w:val="24"/>
        </w:rPr>
        <w:t>,у</w:t>
      </w:r>
      <w:r w:rsidRPr="00960F6E">
        <w:rPr>
          <w:rFonts w:ascii="Times New Roman" w:hAnsi="Times New Roman" w:cs="Times New Roman"/>
          <w:sz w:val="24"/>
          <w:szCs w:val="24"/>
          <w:vertAlign w:val="superscript"/>
          <w:lang w:val="he-IL" w:bidi="he-IL"/>
        </w:rPr>
        <w:t>׀</w:t>
      </w:r>
      <w:r w:rsidRPr="00960F6E">
        <w:rPr>
          <w:rFonts w:ascii="Times New Roman" w:hAnsi="Times New Roman" w:cs="Times New Roman"/>
          <w:sz w:val="24"/>
          <w:szCs w:val="24"/>
        </w:rPr>
        <w:t>)=0. Изучить понятие решения в параметрическом виде и способы нахождения  решения в параметрическом виде.</w:t>
      </w:r>
    </w:p>
    <w:p w:rsidR="00960F6E" w:rsidRDefault="00960F6E" w:rsidP="00960F6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60F6E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960F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Метод введения параметра,</w:t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0F6E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решение,</w:t>
      </w:r>
      <w:r w:rsidRPr="00960F6E">
        <w:rPr>
          <w:rFonts w:ascii="Times New Roman" w:hAnsi="Times New Roman" w:cs="Times New Roman"/>
          <w:sz w:val="24"/>
          <w:szCs w:val="24"/>
        </w:rPr>
        <w:t xml:space="preserve"> дискриминантная кривая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60F6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уравнение Лагранжа, и Клеро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960F6E" w:rsidRDefault="00960F6E" w:rsidP="00960F6E">
      <w:pPr>
        <w:rPr>
          <w:rFonts w:ascii="Times New Roman" w:hAnsi="Times New Roman" w:cs="Times New Roman"/>
          <w:b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Метод введения параметра</w:t>
      </w:r>
      <w:r w:rsidRPr="0096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F6E">
        <w:rPr>
          <w:rFonts w:ascii="Times New Roman" w:hAnsi="Times New Roman" w:cs="Times New Roman"/>
          <w:sz w:val="24"/>
          <w:szCs w:val="24"/>
        </w:rPr>
        <w:t>— один из ключевых методов решения</w:t>
      </w:r>
      <w:r w:rsidRPr="0096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дифференциальных уравнений первого порядка</w:t>
      </w:r>
      <w:r w:rsidRPr="00960F6E">
        <w:rPr>
          <w:rFonts w:ascii="Times New Roman" w:hAnsi="Times New Roman" w:cs="Times New Roman"/>
          <w:sz w:val="24"/>
          <w:szCs w:val="24"/>
        </w:rPr>
        <w:t>, которые</w:t>
      </w:r>
      <w:r w:rsidRPr="00960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не разрешены относительно производной</w:t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Pr="00960F6E">
        <w:rPr>
          <w:rFonts w:ascii="Times New Roman" w:hAnsi="Times New Roman" w:cs="Times New Roman"/>
          <w:sz w:val="24"/>
          <w:szCs w:val="24"/>
        </w:rPr>
        <w:t>. Для таких уравнений классические методы (разделение переменных, интегрирующий множитель, приведение к линейному виду) часто неприменимы.</w:t>
      </w:r>
      <w:r w:rsidRPr="00960F6E">
        <w:rPr>
          <w:rFonts w:ascii="Times New Roman" w:hAnsi="Times New Roman" w:cs="Times New Roman"/>
          <w:sz w:val="24"/>
          <w:szCs w:val="24"/>
        </w:rPr>
        <w:br/>
        <w:t xml:space="preserve">В таких случаях эффективным инструментом является </w:t>
      </w:r>
      <w:r w:rsidRPr="00960F6E">
        <w:rPr>
          <w:rStyle w:val="a3"/>
          <w:rFonts w:ascii="Times New Roman" w:hAnsi="Times New Roman" w:cs="Times New Roman"/>
          <w:sz w:val="24"/>
          <w:szCs w:val="24"/>
        </w:rPr>
        <w:t>метод введения параметра</w:t>
      </w:r>
      <w:r w:rsidRPr="00960F6E">
        <w:rPr>
          <w:rFonts w:ascii="Times New Roman" w:hAnsi="Times New Roman" w:cs="Times New Roman"/>
          <w:sz w:val="24"/>
          <w:szCs w:val="24"/>
        </w:rPr>
        <w:t>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Этот метод применяется к очень большому числу задач, включая уравнения с квадратами, радикалами, многочленами по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Pr="00960F6E">
        <w:rPr>
          <w:rFonts w:ascii="Times New Roman" w:hAnsi="Times New Roman" w:cs="Times New Roman"/>
          <w:sz w:val="24"/>
          <w:szCs w:val="24"/>
        </w:rPr>
        <w:t>, уравнениями Клеро и Лагранжа.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0F6E">
        <w:rPr>
          <w:rFonts w:ascii="Times New Roman" w:hAnsi="Times New Roman" w:cs="Times New Roman"/>
          <w:sz w:val="24"/>
          <w:szCs w:val="24"/>
        </w:rPr>
        <w:t xml:space="preserve">ассмотрим уравнение 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F6E">
        <w:rPr>
          <w:rFonts w:ascii="Times New Roman" w:hAnsi="Times New Roman" w:cs="Times New Roman"/>
          <w:sz w:val="24"/>
          <w:szCs w:val="24"/>
        </w:rPr>
        <w:t>(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960F6E"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960F6E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60F6E">
        <w:rPr>
          <w:rFonts w:ascii="Times New Roman" w:hAnsi="Times New Roman" w:cs="Times New Roman"/>
          <w:sz w:val="24"/>
          <w:szCs w:val="24"/>
          <w:vertAlign w:val="superscript"/>
          <w:lang w:val="he-IL" w:bidi="he-IL"/>
        </w:rPr>
        <w:t>׀</w:t>
      </w:r>
      <w:r w:rsidRPr="00960F6E">
        <w:rPr>
          <w:rFonts w:ascii="Times New Roman" w:hAnsi="Times New Roman" w:cs="Times New Roman"/>
          <w:sz w:val="24"/>
          <w:szCs w:val="24"/>
        </w:rPr>
        <w:t xml:space="preserve">)=0 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                    (7.1)</w:t>
      </w:r>
    </w:p>
    <w:p w:rsidR="00960F6E" w:rsidRPr="00960F6E" w:rsidRDefault="00960F6E" w:rsidP="00960F6E">
      <w:pPr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Предположим, что оно допускает параметрическое представление</w:t>
      </w:r>
    </w:p>
    <w:p w:rsidR="00960F6E" w:rsidRPr="00960F6E" w:rsidRDefault="00960F6E" w:rsidP="00960F6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х=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064E3A94" wp14:editId="0229FCFC">
            <wp:extent cx="447675" cy="200025"/>
            <wp:effectExtent l="1905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у=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1FDB1263" wp14:editId="325D1458">
            <wp:extent cx="466725" cy="20002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                    (7.2)</w:t>
      </w:r>
    </w:p>
    <w:p w:rsidR="00960F6E" w:rsidRPr="00960F6E" w:rsidRDefault="00960F6E" w:rsidP="00960F6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у</w:t>
      </w:r>
      <w:r w:rsidRPr="00960F6E">
        <w:rPr>
          <w:rFonts w:ascii="Times New Roman" w:hAnsi="Times New Roman" w:cs="Times New Roman"/>
          <w:sz w:val="24"/>
          <w:szCs w:val="24"/>
          <w:vertAlign w:val="superscript"/>
          <w:lang w:val="he-IL" w:bidi="he-IL"/>
        </w:rPr>
        <w:t>׀</w:t>
      </w:r>
      <w:r w:rsidRPr="00960F6E">
        <w:rPr>
          <w:rFonts w:ascii="Times New Roman" w:hAnsi="Times New Roman" w:cs="Times New Roman"/>
          <w:sz w:val="24"/>
          <w:szCs w:val="24"/>
        </w:rPr>
        <w:t>=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37E23D2D" wp14:editId="7D51AC94">
            <wp:extent cx="457200" cy="20002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F6E" w:rsidRPr="00960F6E" w:rsidRDefault="00960F6E" w:rsidP="009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так что  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F6E">
        <w:rPr>
          <w:rFonts w:ascii="Times New Roman" w:hAnsi="Times New Roman" w:cs="Times New Roman"/>
          <w:sz w:val="24"/>
          <w:szCs w:val="24"/>
        </w:rPr>
        <w:t>(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4156A3AD" wp14:editId="33D1EBB4">
            <wp:extent cx="447675" cy="200025"/>
            <wp:effectExtent l="1905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174C39A6" wp14:editId="624C664D">
            <wp:extent cx="466725" cy="20002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27FD7F60" wp14:editId="430C52D4">
            <wp:extent cx="457200" cy="20002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)</w:t>
      </w:r>
      <w:r w:rsidRPr="00960F6E">
        <w:rPr>
          <w:rFonts w:ascii="Times New Roman" w:hAnsi="Times New Roman" w:cs="Times New Roman"/>
          <w:noProof/>
          <w:color w:val="000000"/>
          <w:position w:val="-2"/>
          <w:sz w:val="24"/>
          <w:szCs w:val="24"/>
          <w:lang w:eastAsia="ru-RU"/>
        </w:rPr>
        <w:drawing>
          <wp:inline distT="0" distB="0" distL="0" distR="0" wp14:anchorId="4AD25765" wp14:editId="026FA95E">
            <wp:extent cx="123825" cy="114300"/>
            <wp:effectExtent l="1905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0, при всех  значениях параметров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10C12F4D" wp14:editId="5E4060A2">
            <wp:extent cx="180975" cy="161925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и </w:t>
      </w:r>
      <w:r w:rsidRPr="00960F6E"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6C81884" wp14:editId="25616ED9">
            <wp:extent cx="114300" cy="142875"/>
            <wp:effectExtent l="1905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. Предполагаем, что функция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25E64E14" wp14:editId="0F4E278A">
            <wp:extent cx="447675" cy="20002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,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444F9D8B" wp14:editId="3D5BB11E">
            <wp:extent cx="466725" cy="20002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,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01A69AA7" wp14:editId="6F87A878">
            <wp:extent cx="457200" cy="200025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- дифференцируемы. Используя основное соотношение между дифференциалами и производной вдоль интегральных кривых уравнения 1-го порядка  </w:t>
      </w:r>
      <w:proofErr w:type="spellStart"/>
      <w:r w:rsidRPr="00960F6E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960F6E">
        <w:rPr>
          <w:rFonts w:ascii="Times New Roman" w:hAnsi="Times New Roman" w:cs="Times New Roman"/>
          <w:sz w:val="24"/>
          <w:szCs w:val="24"/>
        </w:rPr>
        <w:t>=у</w:t>
      </w:r>
      <w:r w:rsidRPr="00960F6E">
        <w:rPr>
          <w:rFonts w:ascii="Times New Roman" w:hAnsi="Times New Roman" w:cs="Times New Roman"/>
          <w:sz w:val="24"/>
          <w:szCs w:val="24"/>
          <w:vertAlign w:val="superscript"/>
          <w:lang w:val="he-IL" w:bidi="he-IL"/>
        </w:rPr>
        <w:t>׀</w:t>
      </w:r>
      <w:r w:rsidRPr="00960F6E">
        <w:rPr>
          <w:rFonts w:ascii="Times New Roman" w:hAnsi="Times New Roman" w:cs="Times New Roman"/>
          <w:sz w:val="24"/>
          <w:szCs w:val="24"/>
          <w:lang w:val="en-US"/>
        </w:rPr>
        <w:t>dx</w:t>
      </w:r>
      <w:r w:rsidRPr="00960F6E">
        <w:rPr>
          <w:rFonts w:ascii="Times New Roman" w:hAnsi="Times New Roman" w:cs="Times New Roman"/>
          <w:sz w:val="24"/>
          <w:szCs w:val="24"/>
        </w:rPr>
        <w:t xml:space="preserve"> находим связь между параметрами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4256FF74" wp14:editId="1E92CDE6">
            <wp:extent cx="180975" cy="161925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и </w:t>
      </w:r>
      <w:r w:rsidRPr="00960F6E"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0F1B259" wp14:editId="53539FE0">
            <wp:extent cx="114300" cy="14287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Действительно имеем</w:t>
      </w:r>
    </w:p>
    <w:p w:rsidR="00960F6E" w:rsidRPr="00960F6E" w:rsidRDefault="00960F6E" w:rsidP="00960F6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0F6E">
        <w:rPr>
          <w:rFonts w:ascii="Times New Roman" w:hAnsi="Times New Roman" w:cs="Times New Roman"/>
          <w:sz w:val="24"/>
          <w:szCs w:val="24"/>
          <w:lang w:val="en-US"/>
        </w:rPr>
        <w:t>dx</w:t>
      </w:r>
      <w:proofErr w:type="gramEnd"/>
      <w:r w:rsidRPr="00960F6E">
        <w:rPr>
          <w:rFonts w:ascii="Times New Roman" w:hAnsi="Times New Roman" w:cs="Times New Roman"/>
          <w:sz w:val="24"/>
          <w:szCs w:val="24"/>
        </w:rPr>
        <w:t xml:space="preserve"> = </w:t>
      </w:r>
      <w:r w:rsidRPr="00960F6E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4A294046" wp14:editId="2B9391F3">
            <wp:extent cx="952500" cy="390525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0F6E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960F6E">
        <w:rPr>
          <w:rFonts w:ascii="Times New Roman" w:hAnsi="Times New Roman" w:cs="Times New Roman"/>
          <w:sz w:val="24"/>
          <w:szCs w:val="24"/>
        </w:rPr>
        <w:t xml:space="preserve"> = </w:t>
      </w:r>
      <w:r w:rsidRPr="00960F6E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5752ECEB" wp14:editId="2357E4D1">
            <wp:extent cx="990600" cy="39052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F6E" w:rsidRPr="00960F6E" w:rsidRDefault="00960F6E" w:rsidP="00960F6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у</w:t>
      </w:r>
      <w:r w:rsidRPr="00960F6E">
        <w:rPr>
          <w:rFonts w:ascii="Times New Roman" w:hAnsi="Times New Roman" w:cs="Times New Roman"/>
          <w:sz w:val="24"/>
          <w:szCs w:val="24"/>
          <w:vertAlign w:val="superscript"/>
          <w:lang w:val="he-IL" w:bidi="he-IL"/>
        </w:rPr>
        <w:t>׀</w:t>
      </w:r>
      <w:r w:rsidRPr="00960F6E">
        <w:rPr>
          <w:rFonts w:ascii="Times New Roman" w:hAnsi="Times New Roman" w:cs="Times New Roman"/>
          <w:sz w:val="24"/>
          <w:szCs w:val="24"/>
        </w:rPr>
        <w:t>=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7DF1D98C" wp14:editId="4233D5D5">
            <wp:extent cx="457200" cy="20002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0F6E">
        <w:rPr>
          <w:rFonts w:ascii="Times New Roman" w:hAnsi="Times New Roman" w:cs="Times New Roman"/>
          <w:sz w:val="24"/>
          <w:szCs w:val="24"/>
        </w:rPr>
        <w:t>Таким образом, получаем</w:t>
      </w:r>
    </w:p>
    <w:p w:rsidR="00960F6E" w:rsidRPr="00960F6E" w:rsidRDefault="00960F6E" w:rsidP="00960F6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noProof/>
          <w:color w:val="000000"/>
          <w:position w:val="-28"/>
          <w:sz w:val="24"/>
          <w:szCs w:val="24"/>
          <w:lang w:eastAsia="ru-RU"/>
        </w:rPr>
        <w:drawing>
          <wp:inline distT="0" distB="0" distL="0" distR="0" wp14:anchorId="599F1D86" wp14:editId="483C9304">
            <wp:extent cx="2514600" cy="42862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(7.3)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Уравнение (7.3) является уравнением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F6E">
        <w:rPr>
          <w:rFonts w:ascii="Times New Roman" w:hAnsi="Times New Roman" w:cs="Times New Roman"/>
          <w:sz w:val="24"/>
          <w:szCs w:val="24"/>
        </w:rPr>
        <w:t xml:space="preserve"> разрешенным относительно производной.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В уравнении (7.3) переменные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56E0EB86" wp14:editId="0DB8632D">
            <wp:extent cx="180975" cy="161925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и </w:t>
      </w:r>
      <w:r w:rsidRPr="00960F6E"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5C1739C" wp14:editId="197D25B4">
            <wp:extent cx="114300" cy="14287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равноправны. Взяв, например,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711C31F2" wp14:editId="61B4FCA9">
            <wp:extent cx="180975" cy="16192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за независимую переменную и проинтегрировав уравнение (7.3), получаем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774DC106" wp14:editId="7CF2F704">
            <wp:extent cx="685800" cy="200025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- общее решение уравнения (7.3).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0FFB4DC4" wp14:editId="36E30EAD">
            <wp:extent cx="1057275" cy="200025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3FB6DEB6" wp14:editId="658ABA1E">
            <wp:extent cx="1057275" cy="20002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- общее решение уравнения (7.1) в параметрической форме.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Практическое применение изложенного метода связано с преодолением двух трудностей: 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1) нахождением параметрического представления уравнения (7.1);  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2) интегрированием уравнения (7.3).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Первая трудность легко преодолевается, если уравнение (7.1) разрешимо относительно х или у, т.е. имеет вид</w:t>
      </w:r>
    </w:p>
    <w:p w:rsidR="00960F6E" w:rsidRPr="00960F6E" w:rsidRDefault="00960F6E" w:rsidP="0072541C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541C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1612EE1D" wp14:editId="6F458083">
            <wp:extent cx="762000" cy="22860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>(7.4)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58600159" wp14:editId="76209290">
            <wp:extent cx="762000" cy="22860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>(7.5)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Уравнение (7.4) допускает параметрическое представление 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5AA39958" wp14:editId="513EA8B3">
            <wp:extent cx="1676400" cy="22860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 (7.6) </w:t>
      </w:r>
    </w:p>
    <w:p w:rsidR="00960F6E" w:rsidRPr="00960F6E" w:rsidRDefault="00960F6E" w:rsidP="009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а уравнение (7.5) параметрическое представление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6BDAABCC" wp14:editId="3EFDA9F8">
            <wp:extent cx="1714500" cy="228600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  (7.7)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Обе трудности преодолеваются при интегрировании уравнений Лагранжа и Клеро, уравнение вида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246E687C" wp14:editId="3AAB2B46">
            <wp:extent cx="1257300" cy="228600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(7.8)</w:t>
      </w:r>
    </w:p>
    <w:p w:rsidR="00960F6E" w:rsidRPr="00960F6E" w:rsidRDefault="00960F6E" w:rsidP="009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где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53A7E82E" wp14:editId="6B831F0D">
            <wp:extent cx="390525" cy="228600"/>
            <wp:effectExtent l="1905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и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204B169B" wp14:editId="7BAF0CE6">
            <wp:extent cx="419100" cy="228600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- непрерывные функции называется уравнением Лагранжа. Если же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058ED689" wp14:editId="53C8E65D">
            <wp:extent cx="685800" cy="228600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, то уравнение (7.8) называется уравнением Клеро.</w:t>
      </w:r>
    </w:p>
    <w:p w:rsidR="00960F6E" w:rsidRPr="00960F6E" w:rsidRDefault="00960F6E" w:rsidP="00960F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Докажите, что уравнение Клеро</w:t>
      </w:r>
    </w:p>
    <w:p w:rsidR="00960F6E" w:rsidRPr="00960F6E" w:rsidRDefault="00960F6E" w:rsidP="00960F6E">
      <w:pPr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5D3A5826" wp14:editId="225485E5">
            <wp:extent cx="1066800" cy="228600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</w:r>
      <w:r w:rsidRPr="00960F6E">
        <w:rPr>
          <w:rFonts w:ascii="Times New Roman" w:hAnsi="Times New Roman" w:cs="Times New Roman"/>
          <w:sz w:val="24"/>
          <w:szCs w:val="24"/>
        </w:rPr>
        <w:tab/>
        <w:t xml:space="preserve">   (7.9)</w:t>
      </w:r>
    </w:p>
    <w:p w:rsidR="00960F6E" w:rsidRPr="00960F6E" w:rsidRDefault="00960F6E" w:rsidP="00960F6E">
      <w:pPr>
        <w:jc w:val="both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имеет общее решение </w:t>
      </w:r>
      <w:r w:rsidRPr="00960F6E">
        <w:rPr>
          <w:rFonts w:ascii="Times New Roman" w:hAnsi="Times New Roman" w:cs="Times New Roman"/>
          <w:noProof/>
          <w:color w:val="000000"/>
          <w:position w:val="-10"/>
          <w:sz w:val="24"/>
          <w:szCs w:val="24"/>
          <w:lang w:eastAsia="ru-RU"/>
        </w:rPr>
        <w:drawing>
          <wp:inline distT="0" distB="0" distL="0" distR="0" wp14:anchorId="1FA15EBC" wp14:editId="0CBC2326">
            <wp:extent cx="866775" cy="200025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F6E">
        <w:rPr>
          <w:rFonts w:ascii="Times New Roman" w:hAnsi="Times New Roman" w:cs="Times New Roman"/>
          <w:sz w:val="24"/>
          <w:szCs w:val="24"/>
        </w:rPr>
        <w:t>.</w:t>
      </w:r>
    </w:p>
    <w:p w:rsidR="00960F6E" w:rsidRPr="00960F6E" w:rsidRDefault="00960F6E" w:rsidP="00960F6E">
      <w:pPr>
        <w:ind w:firstLine="708"/>
        <w:rPr>
          <w:rStyle w:val="a3"/>
          <w:rFonts w:ascii="Times New Roman" w:hAnsi="Times New Roman" w:cs="Times New Roman"/>
          <w:sz w:val="24"/>
          <w:szCs w:val="24"/>
        </w:rPr>
      </w:pP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r w:rsidRPr="00960F6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y=φ(x)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уравнения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 </w:t>
      </w: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называется </w:t>
      </w:r>
      <w:r w:rsidRPr="00960F6E">
        <w:rPr>
          <w:rStyle w:val="a3"/>
          <w:rFonts w:ascii="Times New Roman" w:hAnsi="Times New Roman" w:cs="Times New Roman"/>
          <w:sz w:val="24"/>
          <w:szCs w:val="24"/>
        </w:rPr>
        <w:t>особым</w:t>
      </w: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если через каждую его точку, кроме этого решения, проходит и другое решение, имеющее в этой точке ту же касательную, что и решение  </w:t>
      </w:r>
      <m:oMath>
        <m:r>
          <w:rPr>
            <w:rFonts w:ascii="Cambria Math" w:hAnsi="Cambria Math" w:cs="Times New Roman"/>
            <w:sz w:val="24"/>
            <w:szCs w:val="24"/>
          </w:rPr>
          <m:t>y=φ(x)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но не совпадающее с ним в сколь угодно малой окрестности этой точки. </w:t>
      </w:r>
    </w:p>
    <w:p w:rsidR="00960F6E" w:rsidRPr="00960F6E" w:rsidRDefault="00960F6E" w:rsidP="00960F6E">
      <w:pPr>
        <w:ind w:firstLine="70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Это означает, что решение является особым, если в каждой точке его нарушается единственность решения задачи Коши.</w:t>
      </w:r>
    </w:p>
    <w:p w:rsidR="00960F6E" w:rsidRPr="00960F6E" w:rsidRDefault="00960F6E" w:rsidP="00960F6E">
      <w:pPr>
        <w:ind w:firstLine="70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>Если правая часть уравнения (1.1) удовлетворяет во всей области задания условиям теоремы Пикара, то это уравнение не имеет особых решений.</w:t>
      </w:r>
    </w:p>
    <w:p w:rsidR="00960F6E" w:rsidRPr="00960F6E" w:rsidRDefault="00960F6E" w:rsidP="00960F6E">
      <w:pPr>
        <w:ind w:firstLine="708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60F6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Если в уравнении (1.1) функция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непрерывна по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и имеет частную производную по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(ограниченную или нет) , то особым решением могут быть только те кривые  </w:t>
      </w:r>
      <m:oMath>
        <m:r>
          <w:rPr>
            <w:rFonts w:ascii="Cambria Math" w:hAnsi="Cambria Math" w:cs="Times New Roman"/>
            <w:sz w:val="24"/>
            <w:szCs w:val="24"/>
          </w:rPr>
          <m:t>y=φ(x)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, во всех точках которых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Pr="00960F6E">
        <w:rPr>
          <w:rFonts w:ascii="Times New Roman" w:hAnsi="Times New Roman" w:cs="Times New Roman"/>
          <w:sz w:val="24"/>
          <w:szCs w:val="24"/>
        </w:rPr>
        <w:t xml:space="preserve"> обращается в бесконечность:</w:t>
      </w:r>
    </w:p>
    <w:p w:rsidR="00960F6E" w:rsidRPr="00960F6E" w:rsidRDefault="00B74D21" w:rsidP="00960F6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y=φ(x)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=∞ .</m:t>
          </m:r>
        </m:oMath>
      </m:oMathPara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Будем называть такие кривые подозрительными на особое решение по аналитическому виду правой части уравнения.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Огибающей будем называть такую кривую, которая в каждой своей точке касается хотя бы одной кривой семейства </w:t>
      </w:r>
    </w:p>
    <w:p w:rsidR="00960F6E" w:rsidRPr="00960F6E" w:rsidRDefault="00960F6E" w:rsidP="00960F6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960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(7.3)</w:t>
      </w:r>
    </w:p>
    <w:p w:rsidR="00960F6E" w:rsidRPr="00960F6E" w:rsidRDefault="00960F6E" w:rsidP="00960F6E">
      <w:pPr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и ни на каком участке не совпадает ни с одной из кривых семейства (7.3).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Огибающая семейства интегральных кривых (7.3) уравнения (1.1) является решением этого уравнения и притом особым.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Из дифференциальной геометрии известно, что огибающей может быть только дискриминантная кривая, то есть кривая, определяемая уравнением семейства (7.3), и уравнением, полученным дифференцированием его по параметру.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Дискриминантная кривая семейства интегральных кривых определяется из системы: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=φ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x,C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960F6E" w:rsidRPr="00960F6E" w:rsidRDefault="00960F6E" w:rsidP="00960F6E">
      <w:pPr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</w:rPr>
        <w:t>или</w:t>
      </w:r>
    </w:p>
    <w:p w:rsidR="00960F6E" w:rsidRPr="00960F6E" w:rsidRDefault="00960F6E" w:rsidP="00960F6E">
      <w:pPr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C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=0,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Φ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∂C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</m:t>
          </m:r>
        </m:oMath>
      </m:oMathPara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0F6E">
        <w:rPr>
          <w:rFonts w:ascii="Times New Roman" w:hAnsi="Times New Roman" w:cs="Times New Roman"/>
          <w:sz w:val="24"/>
          <w:szCs w:val="24"/>
          <w:lang w:val="kk-KZ"/>
        </w:rPr>
        <w:t xml:space="preserve">Найдя </w:t>
      </w:r>
      <w:r w:rsidRPr="00960F6E">
        <w:rPr>
          <w:rFonts w:ascii="Times New Roman" w:hAnsi="Times New Roman" w:cs="Times New Roman"/>
          <w:sz w:val="24"/>
          <w:szCs w:val="24"/>
        </w:rPr>
        <w:t>дискриминантную кривую, нужно проверить, будет ли она или ее часть огибающей данного семейства или части его.</w:t>
      </w:r>
    </w:p>
    <w:p w:rsidR="00960F6E" w:rsidRPr="00960F6E" w:rsidRDefault="00960F6E" w:rsidP="00960F6E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960F6E">
        <w:rPr>
          <w:rFonts w:ascii="Times New Roman" w:hAnsi="Times New Roman" w:cs="Times New Roman"/>
          <w:sz w:val="24"/>
          <w:szCs w:val="24"/>
        </w:rPr>
        <w:t>Особым решением могут быть также решения, теряемые в результате преобразований заданного уравнения, которые выполняются в процессе его интегрирования. Например, при делении обеих частей уравнения на некоторую функцию можно потерять решения, обращающие эту функцию в нуль.</w:t>
      </w:r>
    </w:p>
    <w:p w:rsidR="00D10CE8" w:rsidRPr="00D10CE8" w:rsidRDefault="00D10CE8" w:rsidP="00D10CE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0CE8">
        <w:rPr>
          <w:rFonts w:ascii="Times New Roman" w:hAnsi="Times New Roman" w:cs="Times New Roman"/>
          <w:bCs/>
          <w:sz w:val="24"/>
          <w:szCs w:val="24"/>
        </w:rPr>
        <w:t>Вопросы для самоконтроля: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E8">
        <w:rPr>
          <w:rFonts w:ascii="Times New Roman" w:hAnsi="Times New Roman" w:cs="Times New Roman"/>
          <w:sz w:val="24"/>
          <w:szCs w:val="24"/>
        </w:rPr>
        <w:t>Дайте определение решения уравнения в параметрической форме?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E8">
        <w:rPr>
          <w:rFonts w:ascii="Times New Roman" w:hAnsi="Times New Roman" w:cs="Times New Roman"/>
          <w:sz w:val="24"/>
          <w:szCs w:val="24"/>
        </w:rPr>
        <w:t>Дайте определение особого решения дифференциального уравнения?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E8">
        <w:rPr>
          <w:rFonts w:ascii="Times New Roman" w:hAnsi="Times New Roman" w:cs="Times New Roman"/>
          <w:sz w:val="24"/>
          <w:szCs w:val="24"/>
        </w:rPr>
        <w:t>Какое уравнение называется не разрешенным относительно производной?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CE8">
        <w:rPr>
          <w:rFonts w:ascii="Times New Roman" w:hAnsi="Times New Roman" w:cs="Times New Roman"/>
          <w:sz w:val="24"/>
          <w:szCs w:val="24"/>
        </w:rPr>
        <w:t>В чем суть метода вариации постоянной?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CE8">
        <w:rPr>
          <w:rFonts w:ascii="Times New Roman" w:hAnsi="Times New Roman" w:cs="Times New Roman"/>
          <w:sz w:val="24"/>
          <w:szCs w:val="24"/>
        </w:rPr>
        <w:t xml:space="preserve">Что такое дискриминантная кривая? 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CE8">
        <w:rPr>
          <w:rFonts w:ascii="Times New Roman" w:hAnsi="Times New Roman" w:cs="Times New Roman"/>
          <w:sz w:val="24"/>
          <w:szCs w:val="24"/>
        </w:rPr>
        <w:t xml:space="preserve">Дайте определение огибающей семейства? 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CE8">
        <w:rPr>
          <w:rFonts w:ascii="Times New Roman" w:hAnsi="Times New Roman" w:cs="Times New Roman"/>
          <w:sz w:val="24"/>
          <w:szCs w:val="24"/>
        </w:rPr>
        <w:t>Как интегрируется уравнения Клеро?</w:t>
      </w:r>
    </w:p>
    <w:p w:rsidR="00D10CE8" w:rsidRPr="00D10CE8" w:rsidRDefault="00D10CE8" w:rsidP="00D10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0CE8">
        <w:rPr>
          <w:rFonts w:ascii="Times New Roman" w:hAnsi="Times New Roman" w:cs="Times New Roman"/>
          <w:sz w:val="24"/>
          <w:szCs w:val="24"/>
        </w:rPr>
        <w:t>Как интегрируется уравнение Лагранжа?</w:t>
      </w:r>
    </w:p>
    <w:p w:rsidR="00960F6E" w:rsidRPr="00D10CE8" w:rsidRDefault="00960F6E" w:rsidP="00960F6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10CE8" w:rsidRDefault="00D10CE8" w:rsidP="00D10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Литература:</w:t>
      </w:r>
    </w:p>
    <w:p w:rsidR="00D10CE8" w:rsidRPr="00CC6FAA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1. </w:t>
      </w:r>
      <w:r w:rsidRPr="00143402">
        <w:rPr>
          <w:rFonts w:ascii="Times New Roman" w:hAnsi="Times New Roman" w:cs="Times New Roman"/>
          <w:sz w:val="24"/>
          <w:szCs w:val="24"/>
        </w:rPr>
        <w:t xml:space="preserve">Петровский И.Г. Лекции по теории обыкновенных дифференциальных 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».– 2009.- 280 с</w:t>
      </w:r>
    </w:p>
    <w:p w:rsidR="00D10CE8" w:rsidRPr="00CC6FAA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402">
        <w:rPr>
          <w:rFonts w:ascii="Times New Roman" w:hAnsi="Times New Roman" w:cs="Times New Roman"/>
          <w:sz w:val="24"/>
          <w:szCs w:val="24"/>
        </w:rPr>
        <w:t>Н.М. Матвеев. Дифференциальные уравнения. Изд.-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D10CE8" w:rsidRP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10CE8">
        <w:rPr>
          <w:rFonts w:ascii="Times New Roman" w:hAnsi="Times New Roman" w:cs="Times New Roman"/>
          <w:sz w:val="24"/>
          <w:szCs w:val="24"/>
        </w:rPr>
        <w:t xml:space="preserve">Матвеев Н.М. Методы интегрирования обыкновенных дифференциальных уравнений. </w:t>
      </w:r>
    </w:p>
    <w:p w:rsidR="00D10CE8" w:rsidRP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E8">
        <w:rPr>
          <w:rFonts w:ascii="Times New Roman" w:hAnsi="Times New Roman" w:cs="Times New Roman"/>
          <w:sz w:val="24"/>
          <w:szCs w:val="24"/>
        </w:rPr>
        <w:t>Минск, 1974.</w:t>
      </w:r>
    </w:p>
    <w:p w:rsidR="00D10CE8" w:rsidRP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10CE8">
        <w:rPr>
          <w:rFonts w:ascii="Times New Roman" w:hAnsi="Times New Roman" w:cs="Times New Roman"/>
          <w:sz w:val="24"/>
          <w:szCs w:val="24"/>
        </w:rPr>
        <w:t xml:space="preserve"> Степанов В.В. Курс дифференциальных уравнений. М., 1958, Изд. 11, </w:t>
      </w:r>
      <w:proofErr w:type="spellStart"/>
      <w:r w:rsidRPr="00D10CE8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10CE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D10CE8">
        <w:rPr>
          <w:rFonts w:ascii="Times New Roman" w:hAnsi="Times New Roman" w:cs="Times New Roman"/>
          <w:sz w:val="24"/>
          <w:szCs w:val="24"/>
        </w:rPr>
        <w:t>обновл.URSS</w:t>
      </w:r>
      <w:proofErr w:type="spellEnd"/>
      <w:proofErr w:type="gramEnd"/>
      <w:r w:rsidRPr="00D10C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CE8">
        <w:rPr>
          <w:rFonts w:ascii="Times New Roman" w:hAnsi="Times New Roman" w:cs="Times New Roman"/>
          <w:sz w:val="24"/>
          <w:szCs w:val="24"/>
        </w:rPr>
        <w:t>2016. 512 с. ISBN 978-5-382-01622-1.</w:t>
      </w:r>
    </w:p>
    <w:p w:rsidR="00D10CE8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C6FAA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Pr="00CC6FAA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CC6FAA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D10CE8" w:rsidRPr="00CC6FAA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C6FAA">
        <w:rPr>
          <w:rFonts w:ascii="Times New Roman" w:hAnsi="Times New Roman" w:cs="Times New Roman"/>
          <w:sz w:val="24"/>
          <w:szCs w:val="24"/>
        </w:rPr>
        <w:t>Филиппов А.Ф. Сборник задач по дифференциальным уравнениям, М, Наука, 1973г. c. 101-105</w:t>
      </w:r>
    </w:p>
    <w:p w:rsidR="00D10CE8" w:rsidRPr="00CC6FAA" w:rsidRDefault="00D10CE8" w:rsidP="00D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C6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3C01">
        <w:rPr>
          <w:rFonts w:ascii="Times New Roman" w:hAnsi="Times New Roman" w:cs="Times New Roman"/>
          <w:sz w:val="24"/>
          <w:szCs w:val="24"/>
        </w:rPr>
        <w:t xml:space="preserve">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A13C01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A13C01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960F6E" w:rsidRPr="00960F6E" w:rsidRDefault="00960F6E">
      <w:pPr>
        <w:rPr>
          <w:rFonts w:ascii="Times New Roman" w:hAnsi="Times New Roman" w:cs="Times New Roman"/>
          <w:sz w:val="24"/>
          <w:szCs w:val="24"/>
        </w:rPr>
      </w:pPr>
    </w:p>
    <w:sectPr w:rsidR="00960F6E" w:rsidRPr="0096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426A9A"/>
    <w:multiLevelType w:val="hybridMultilevel"/>
    <w:tmpl w:val="D9EE39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6E"/>
    <w:rsid w:val="005F7295"/>
    <w:rsid w:val="0072541C"/>
    <w:rsid w:val="00960F6E"/>
    <w:rsid w:val="00B74D21"/>
    <w:rsid w:val="00D10CE8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4167"/>
  <w15:chartTrackingRefBased/>
  <w15:docId w15:val="{D3A9ABD9-B9AD-4CE7-A013-0C5AE0FF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2025-11-13T01:59:00Z</dcterms:created>
  <dcterms:modified xsi:type="dcterms:W3CDTF">2025-11-13T02:21:00Z</dcterms:modified>
</cp:coreProperties>
</file>